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5"/>
        <w:gridCol w:w="7100"/>
        <w:gridCol w:w="1975"/>
      </w:tblGrid>
      <w:tr w:rsidR="003B654A" w14:paraId="2A936ADA" w14:textId="77777777" w:rsidTr="00041F88">
        <w:tc>
          <w:tcPr>
            <w:tcW w:w="10790" w:type="dxa"/>
            <w:gridSpan w:val="3"/>
          </w:tcPr>
          <w:p w14:paraId="6158E699" w14:textId="7E3B501F" w:rsidR="003B654A" w:rsidRDefault="00C76897" w:rsidP="00C76897">
            <w:pPr>
              <w:jc w:val="center"/>
            </w:pPr>
            <w:r w:rsidRPr="00687829">
              <w:rPr>
                <w:rFonts w:ascii="Bubble Jelly" w:eastAsia="Times New Roman" w:hAnsi="Bubble Jelly" w:cs="Times New Roman"/>
                <w:b/>
                <w:bCs/>
                <w:color w:val="C00000"/>
                <w:sz w:val="24"/>
                <w:szCs w:val="24"/>
                <w:lang w:val="es-ES_tradnl" w:eastAsia="es-CO"/>
              </w:rPr>
              <w:t>SECUENCIA DIADÁCTICA</w:t>
            </w:r>
          </w:p>
        </w:tc>
      </w:tr>
      <w:tr w:rsidR="00C76897" w14:paraId="152EFB47" w14:textId="77777777" w:rsidTr="005C4321">
        <w:tc>
          <w:tcPr>
            <w:tcW w:w="10790" w:type="dxa"/>
            <w:gridSpan w:val="3"/>
          </w:tcPr>
          <w:p w14:paraId="28B1B991" w14:textId="77777777" w:rsidR="00C76897" w:rsidRPr="00687829" w:rsidRDefault="00C76897" w:rsidP="00C76897">
            <w:pPr>
              <w:jc w:val="center"/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  <w:r w:rsidRPr="00687829"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  <w:t> </w:t>
            </w:r>
          </w:p>
          <w:p w14:paraId="4528B403" w14:textId="77777777" w:rsidR="00C76897" w:rsidRPr="00687829" w:rsidRDefault="00C76897" w:rsidP="00C76897">
            <w:pPr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  <w:r w:rsidRPr="00687829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TEMA:</w:t>
            </w:r>
            <w:r w:rsidRPr="00687829"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> </w:t>
            </w: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 xml:space="preserve">Unión de puntos </w:t>
            </w:r>
          </w:p>
          <w:p w14:paraId="458EA3BE" w14:textId="77777777" w:rsidR="00C76897" w:rsidRPr="00687829" w:rsidRDefault="00C76897" w:rsidP="00C76897">
            <w:pPr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  <w:r w:rsidRPr="00687829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SUBTEMA:</w:t>
            </w:r>
            <w:r w:rsidRPr="00687829"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> </w:t>
            </w: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>unión de por números y libre</w:t>
            </w:r>
          </w:p>
          <w:p w14:paraId="6D0FE0C6" w14:textId="0C2C82E6" w:rsidR="00C76897" w:rsidRDefault="00C76897" w:rsidP="00C76897">
            <w:r w:rsidRPr="00687829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LOGRO:</w:t>
            </w:r>
            <w:r w:rsidRPr="00687829"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> </w:t>
            </w: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>Logra una precisa coordinación óculo manual al realizar trazos de unión de un punto a otro.</w:t>
            </w:r>
          </w:p>
        </w:tc>
      </w:tr>
      <w:tr w:rsidR="00C76897" w14:paraId="521A3AE9" w14:textId="77777777" w:rsidTr="00C4288B">
        <w:tc>
          <w:tcPr>
            <w:tcW w:w="1715" w:type="dxa"/>
          </w:tcPr>
          <w:p w14:paraId="466A8346" w14:textId="40F61F6E" w:rsidR="00C76897" w:rsidRDefault="00C76897" w:rsidP="00C76897">
            <w:r w:rsidRPr="00687829">
              <w:rPr>
                <w:rFonts w:ascii="Bubble Jelly" w:eastAsia="Times New Roman" w:hAnsi="Bubble Jelly" w:cs="Times New Roman"/>
                <w:color w:val="C00000"/>
                <w:lang w:val="es-ES_tradnl" w:eastAsia="es-CO"/>
              </w:rPr>
              <w:t>FASES</w:t>
            </w:r>
          </w:p>
        </w:tc>
        <w:tc>
          <w:tcPr>
            <w:tcW w:w="6644" w:type="dxa"/>
          </w:tcPr>
          <w:p w14:paraId="7F3ADBE8" w14:textId="3D208F6F" w:rsidR="00C76897" w:rsidRDefault="00C76897" w:rsidP="00C76897">
            <w:r w:rsidRPr="00687829">
              <w:rPr>
                <w:rFonts w:ascii="Bubble Jelly" w:eastAsia="Times New Roman" w:hAnsi="Bubble Jelly" w:cs="Times New Roman"/>
                <w:color w:val="C00000"/>
                <w:lang w:val="es-ES_tradnl" w:eastAsia="es-CO"/>
              </w:rPr>
              <w:t>ACTIVIDAD</w:t>
            </w:r>
          </w:p>
        </w:tc>
        <w:tc>
          <w:tcPr>
            <w:tcW w:w="2431" w:type="dxa"/>
          </w:tcPr>
          <w:p w14:paraId="10135E6D" w14:textId="252B7250" w:rsidR="00C76897" w:rsidRDefault="00C76897" w:rsidP="00C76897">
            <w:r w:rsidRPr="00687829">
              <w:rPr>
                <w:rFonts w:ascii="Bubble Jelly" w:eastAsia="Times New Roman" w:hAnsi="Bubble Jelly" w:cs="Times New Roman"/>
                <w:color w:val="C00000"/>
                <w:lang w:val="es-ES_tradnl" w:eastAsia="es-CO"/>
              </w:rPr>
              <w:t>RECURSOS</w:t>
            </w:r>
          </w:p>
        </w:tc>
      </w:tr>
      <w:tr w:rsidR="00C4288B" w14:paraId="7BCA4E82" w14:textId="77777777" w:rsidTr="00C4288B">
        <w:trPr>
          <w:trHeight w:val="4103"/>
        </w:trPr>
        <w:tc>
          <w:tcPr>
            <w:tcW w:w="1715" w:type="dxa"/>
          </w:tcPr>
          <w:p w14:paraId="5352E924" w14:textId="0BC96AD0" w:rsidR="00C4288B" w:rsidRDefault="00C4288B" w:rsidP="00C4288B">
            <w:r w:rsidRPr="00687829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INICIO:</w:t>
            </w:r>
          </w:p>
        </w:tc>
        <w:tc>
          <w:tcPr>
            <w:tcW w:w="6644" w:type="dxa"/>
            <w:vAlign w:val="center"/>
          </w:tcPr>
          <w:p w14:paraId="1E8A3122" w14:textId="77777777" w:rsidR="00C4288B" w:rsidRDefault="00C4288B" w:rsidP="00C4288B">
            <w:pPr>
              <w:pStyle w:val="Prrafodelista"/>
              <w:numPr>
                <w:ilvl w:val="0"/>
                <w:numId w:val="1"/>
              </w:numPr>
            </w:pPr>
            <w:r w:rsidRPr="00711892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Canción de bienvenida</w:t>
            </w:r>
            <w:r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 xml:space="preserve"> </w:t>
            </w:r>
            <w:hyperlink r:id="rId5" w:history="1">
              <w:r w:rsidRPr="006D19A3">
                <w:rPr>
                  <w:rStyle w:val="Hipervnculo"/>
                </w:rPr>
                <w:t>https://www.youtube.com/watch?v=mlBZeNKCbSI</w:t>
              </w:r>
            </w:hyperlink>
          </w:p>
          <w:p w14:paraId="368BB85F" w14:textId="77777777" w:rsidR="00C4288B" w:rsidRPr="00310AA2" w:rsidRDefault="00C4288B" w:rsidP="00C4288B"/>
          <w:p w14:paraId="292CF83E" w14:textId="77777777" w:rsidR="00C4288B" w:rsidRPr="00310AA2" w:rsidRDefault="00C4288B" w:rsidP="00C4288B">
            <w:pPr>
              <w:pStyle w:val="Prrafodelista"/>
              <w:numPr>
                <w:ilvl w:val="0"/>
                <w:numId w:val="1"/>
              </w:numPr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  <w:r w:rsidRPr="00711892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Llamado a lista</w:t>
            </w:r>
          </w:p>
          <w:p w14:paraId="3D3C334C" w14:textId="77777777" w:rsidR="00C4288B" w:rsidRPr="00711892" w:rsidRDefault="00C4288B" w:rsidP="00C4288B">
            <w:pPr>
              <w:pStyle w:val="Prrafodelista"/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</w:p>
          <w:p w14:paraId="4988BD1B" w14:textId="77777777" w:rsidR="00C4288B" w:rsidRPr="00310AA2" w:rsidRDefault="00C4288B" w:rsidP="00C4288B">
            <w:pPr>
              <w:pStyle w:val="Prrafodelista"/>
              <w:numPr>
                <w:ilvl w:val="0"/>
                <w:numId w:val="1"/>
              </w:numPr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  <w:r w:rsidRPr="00310AA2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Fecha y estado del tiempo</w:t>
            </w:r>
            <w:r w:rsidRPr="00310AA2"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> </w:t>
            </w:r>
            <w:hyperlink r:id="rId6" w:history="1">
              <w:r w:rsidRPr="00310AA2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  <w:lang w:eastAsia="es-CO"/>
                </w:rPr>
                <w:t>https://www.youtube.com/watch?v=7bHYT_hgqwk</w:t>
              </w:r>
            </w:hyperlink>
          </w:p>
          <w:p w14:paraId="1DCB8E20" w14:textId="591FAEAD" w:rsidR="00C4288B" w:rsidRPr="00687829" w:rsidRDefault="00C4288B" w:rsidP="00C4288B">
            <w:pPr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</w:p>
          <w:p w14:paraId="2EC6E485" w14:textId="2BCAC46D" w:rsidR="00C4288B" w:rsidRDefault="00C4288B" w:rsidP="00C4288B">
            <w:pPr>
              <w:pStyle w:val="Prrafodelista"/>
              <w:numPr>
                <w:ilvl w:val="0"/>
                <w:numId w:val="1"/>
              </w:numPr>
            </w:pP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 xml:space="preserve">La docente realiza el reconocimiento de conocimientos previos al preguntar que es un punto y preguntarles como creen que se pueden unir dos o </w:t>
            </w: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>más</w:t>
            </w: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 xml:space="preserve"> puntos e incentivando su curiosidad al mostrarles como al unir varios puntos descubrimos una figura que no sabíamos que estaba ahí</w:t>
            </w:r>
            <w:r w:rsidRPr="00C76897">
              <w:rPr>
                <w:rFonts w:ascii="Century Gothic" w:eastAsia="Times New Roman" w:hAnsi="Century Gothic" w:cs="Times New Roman"/>
                <w:color w:val="333333"/>
                <w:lang w:val="es-ES_tradnl" w:eastAsia="es-CO"/>
              </w:rPr>
              <w:t>.</w:t>
            </w:r>
          </w:p>
        </w:tc>
        <w:tc>
          <w:tcPr>
            <w:tcW w:w="2431" w:type="dxa"/>
            <w:vAlign w:val="center"/>
          </w:tcPr>
          <w:p w14:paraId="3BF1ADC6" w14:textId="77777777" w:rsidR="00C4288B" w:rsidRDefault="00C4288B" w:rsidP="00C4288B">
            <w:pPr>
              <w:jc w:val="center"/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  <w:r w:rsidRPr="004C506F">
              <w:rPr>
                <w:rFonts w:ascii="Century Gothic" w:eastAsia="Times New Roman" w:hAnsi="Century Gothic" w:cs="Times New Roman"/>
                <w:color w:val="333333"/>
                <w:lang w:eastAsia="es-CO"/>
              </w:rPr>
              <w:t>Reproductor</w:t>
            </w:r>
            <w:r>
              <w:rPr>
                <w:rFonts w:ascii="Century Gothic" w:eastAsia="Times New Roman" w:hAnsi="Century Gothic" w:cs="Times New Roman"/>
                <w:color w:val="333333"/>
                <w:lang w:eastAsia="es-CO"/>
              </w:rPr>
              <w:t>.</w:t>
            </w:r>
          </w:p>
          <w:p w14:paraId="41A4697C" w14:textId="77777777" w:rsidR="00C4288B" w:rsidRPr="004C506F" w:rsidRDefault="00C4288B" w:rsidP="00C4288B">
            <w:pPr>
              <w:jc w:val="center"/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333333"/>
                <w:lang w:eastAsia="es-CO"/>
              </w:rPr>
              <w:t>T</w:t>
            </w:r>
            <w:r w:rsidRPr="004C506F">
              <w:rPr>
                <w:rFonts w:ascii="Century Gothic" w:eastAsia="Times New Roman" w:hAnsi="Century Gothic" w:cs="Times New Roman"/>
                <w:color w:val="333333"/>
                <w:lang w:eastAsia="es-CO"/>
              </w:rPr>
              <w:t>ablero</w:t>
            </w:r>
            <w:r>
              <w:rPr>
                <w:rFonts w:ascii="Century Gothic" w:eastAsia="Times New Roman" w:hAnsi="Century Gothic" w:cs="Times New Roman"/>
                <w:color w:val="333333"/>
                <w:lang w:eastAsia="es-CO"/>
              </w:rPr>
              <w:t>.</w:t>
            </w:r>
          </w:p>
          <w:p w14:paraId="1F397F03" w14:textId="77777777" w:rsidR="00C4288B" w:rsidRDefault="00C4288B" w:rsidP="00C4288B">
            <w:pPr>
              <w:jc w:val="center"/>
            </w:pPr>
          </w:p>
        </w:tc>
      </w:tr>
      <w:tr w:rsidR="00C4288B" w14:paraId="5C2B3B6E" w14:textId="77777777" w:rsidTr="00C4288B">
        <w:trPr>
          <w:trHeight w:val="3395"/>
        </w:trPr>
        <w:tc>
          <w:tcPr>
            <w:tcW w:w="1715" w:type="dxa"/>
          </w:tcPr>
          <w:p w14:paraId="1B32C8D1" w14:textId="491355A6" w:rsidR="00C4288B" w:rsidRDefault="00C4288B" w:rsidP="00C4288B">
            <w:r w:rsidRPr="00687829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DESARROLLO</w:t>
            </w:r>
            <w:r w:rsidRPr="00687829">
              <w:rPr>
                <w:rFonts w:ascii="Bubble Jelly" w:eastAsia="Times New Roman" w:hAnsi="Bubble Jelly" w:cs="Times New Roman"/>
                <w:color w:val="E36C0A"/>
                <w:sz w:val="24"/>
                <w:szCs w:val="24"/>
                <w:lang w:val="es-ES_tradnl" w:eastAsia="es-CO"/>
              </w:rPr>
              <w:t>:</w:t>
            </w:r>
          </w:p>
        </w:tc>
        <w:tc>
          <w:tcPr>
            <w:tcW w:w="6644" w:type="dxa"/>
            <w:vAlign w:val="center"/>
          </w:tcPr>
          <w:p w14:paraId="0D40E36E" w14:textId="77777777" w:rsidR="00C4288B" w:rsidRPr="00C76897" w:rsidRDefault="00C4288B" w:rsidP="00C4288B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Se realizará un juego con los estudiantes en la que ellos serán el conector de un punto a otro punto.</w:t>
            </w:r>
          </w:p>
          <w:p w14:paraId="0D61B80C" w14:textId="77777777" w:rsidR="00C4288B" w:rsidRPr="00C76897" w:rsidRDefault="00C4288B" w:rsidP="00C4288B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Los estudiantes van a unir ciertos dibujos con su complemento utilizando temperas.</w:t>
            </w:r>
          </w:p>
          <w:p w14:paraId="78DE69F7" w14:textId="77777777" w:rsidR="00C4288B" w:rsidRPr="00C76897" w:rsidRDefault="00C4288B" w:rsidP="00C4288B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Los estudiantes van a cantar una canción sobre la unión.</w:t>
            </w:r>
          </w:p>
          <w:p w14:paraId="07941F1F" w14:textId="77777777" w:rsidR="00C4288B" w:rsidRPr="00C76897" w:rsidRDefault="00C4288B" w:rsidP="00C4288B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Los estudiantes van a desarrollar una guía de unión de puntos sencillos con un dibujo semi complejo.</w:t>
            </w:r>
          </w:p>
          <w:p w14:paraId="587A9B70" w14:textId="77777777" w:rsidR="00C4288B" w:rsidRPr="00C76897" w:rsidRDefault="00C4288B" w:rsidP="00C4288B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Los estudiantes desarrollaran una guía de unión de puntos compleja con puntos enumerados.</w:t>
            </w:r>
          </w:p>
          <w:p w14:paraId="064EA982" w14:textId="77777777" w:rsidR="00C4288B" w:rsidRDefault="00C4288B" w:rsidP="00C4288B"/>
        </w:tc>
        <w:tc>
          <w:tcPr>
            <w:tcW w:w="2431" w:type="dxa"/>
            <w:vAlign w:val="center"/>
          </w:tcPr>
          <w:p w14:paraId="3825BD01" w14:textId="77777777" w:rsidR="00C4288B" w:rsidRPr="00094F14" w:rsidRDefault="00C4288B" w:rsidP="00C4288B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094F14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Reproductor de música.</w:t>
            </w:r>
          </w:p>
          <w:p w14:paraId="1AD0AF93" w14:textId="77777777" w:rsidR="00C4288B" w:rsidRDefault="00C4288B" w:rsidP="00C4288B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P</w:t>
            </w:r>
            <w:r w:rsidRPr="00B442EF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inturas</w:t>
            </w: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.</w:t>
            </w:r>
          </w:p>
          <w:p w14:paraId="52EC5692" w14:textId="77777777" w:rsidR="00C4288B" w:rsidRPr="00B442EF" w:rsidRDefault="00C4288B" w:rsidP="00C4288B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P</w:t>
            </w:r>
            <w:r w:rsidRPr="00B442EF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 xml:space="preserve">apel </w:t>
            </w: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p</w:t>
            </w:r>
            <w:r w:rsidRPr="00B442EF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eriódico</w:t>
            </w: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 xml:space="preserve"> g</w:t>
            </w:r>
            <w:r w:rsidRPr="00B442EF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rande</w:t>
            </w: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.</w:t>
            </w:r>
          </w:p>
          <w:p w14:paraId="12C9A0D1" w14:textId="4FC1F368" w:rsidR="00C4288B" w:rsidRDefault="00C4288B" w:rsidP="00C4288B">
            <w:pPr>
              <w:jc w:val="center"/>
            </w:pPr>
            <w:r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 xml:space="preserve">2 </w:t>
            </w:r>
            <w:r w:rsidRPr="00687829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guías</w:t>
            </w:r>
            <w:r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.</w:t>
            </w:r>
          </w:p>
        </w:tc>
      </w:tr>
      <w:tr w:rsidR="00C4288B" w14:paraId="60B1AAC6" w14:textId="77777777" w:rsidTr="00C4288B">
        <w:trPr>
          <w:trHeight w:val="2392"/>
        </w:trPr>
        <w:tc>
          <w:tcPr>
            <w:tcW w:w="1715" w:type="dxa"/>
          </w:tcPr>
          <w:p w14:paraId="0193CC12" w14:textId="05C9A1F7" w:rsidR="00C4288B" w:rsidRDefault="00C4288B" w:rsidP="00C4288B">
            <w:r w:rsidRPr="00687829">
              <w:rPr>
                <w:rFonts w:ascii="Bubble Jelly" w:eastAsia="Times New Roman" w:hAnsi="Bubble Jelly" w:cs="Times New Roman"/>
                <w:color w:val="C00000"/>
                <w:lang w:val="es-ES_tradnl" w:eastAsia="es-CO"/>
              </w:rPr>
              <w:t>CIERRE:</w:t>
            </w:r>
          </w:p>
        </w:tc>
        <w:tc>
          <w:tcPr>
            <w:tcW w:w="6644" w:type="dxa"/>
            <w:vAlign w:val="center"/>
          </w:tcPr>
          <w:p w14:paraId="1E6E3D48" w14:textId="77777777" w:rsidR="00C4288B" w:rsidRPr="00094F14" w:rsidRDefault="00C4288B" w:rsidP="00C4288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</w:pPr>
            <w:r w:rsidRPr="00094F14"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>Los estudiantes van a unir por medio de lazos objetos que se encuentren en el salón para formar figuras geométricas sencillas.</w:t>
            </w:r>
          </w:p>
          <w:p w14:paraId="0631BD57" w14:textId="77777777" w:rsidR="00C4288B" w:rsidRPr="00094F14" w:rsidRDefault="00C4288B" w:rsidP="00C4288B">
            <w:pPr>
              <w:rPr>
                <w:rFonts w:ascii="Nunito" w:eastAsia="Times New Roman" w:hAnsi="Nunito" w:cs="Times New Roman"/>
                <w:color w:val="000000" w:themeColor="text1"/>
                <w:sz w:val="21"/>
                <w:szCs w:val="21"/>
                <w:lang w:eastAsia="es-CO"/>
              </w:rPr>
            </w:pPr>
          </w:p>
          <w:p w14:paraId="3D395F57" w14:textId="78A96579" w:rsidR="00C4288B" w:rsidRPr="00094F14" w:rsidRDefault="00C4288B" w:rsidP="00C4288B">
            <w:pPr>
              <w:pStyle w:val="Prrafodelista"/>
              <w:numPr>
                <w:ilvl w:val="0"/>
                <w:numId w:val="3"/>
              </w:numPr>
              <w:rPr>
                <w:rFonts w:ascii="Nunito" w:eastAsia="Times New Roman" w:hAnsi="Nunito" w:cs="Times New Roman"/>
                <w:color w:val="000000" w:themeColor="text1"/>
                <w:sz w:val="21"/>
                <w:szCs w:val="21"/>
                <w:lang w:eastAsia="es-CO"/>
              </w:rPr>
            </w:pPr>
            <w:r w:rsidRPr="00094F14"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>Canción de despedida</w:t>
            </w:r>
            <w:r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>.</w:t>
            </w:r>
          </w:p>
          <w:p w14:paraId="1E08919A" w14:textId="3C2F2BA0" w:rsidR="00C4288B" w:rsidRDefault="00C4288B" w:rsidP="00C4288B">
            <w:pPr>
              <w:pStyle w:val="Prrafodelista"/>
              <w:numPr>
                <w:ilvl w:val="0"/>
                <w:numId w:val="3"/>
              </w:numPr>
            </w:pPr>
            <w:r w:rsidRPr="00C76897"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>Explicación de la tarea</w:t>
            </w:r>
            <w:r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>.</w:t>
            </w:r>
          </w:p>
        </w:tc>
        <w:tc>
          <w:tcPr>
            <w:tcW w:w="2431" w:type="dxa"/>
            <w:vAlign w:val="center"/>
          </w:tcPr>
          <w:p w14:paraId="4B798523" w14:textId="77777777" w:rsidR="00C4288B" w:rsidRDefault="00C4288B" w:rsidP="00C4288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</w:pPr>
            <w:r w:rsidRPr="00687829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La</w:t>
            </w:r>
            <w:r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zos.</w:t>
            </w:r>
          </w:p>
          <w:p w14:paraId="0FF55AF2" w14:textId="77777777" w:rsidR="00C4288B" w:rsidRPr="00094F14" w:rsidRDefault="00C4288B" w:rsidP="00C4288B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094F14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Objetos que se encuentren en el aula.</w:t>
            </w:r>
          </w:p>
          <w:p w14:paraId="49C68A3A" w14:textId="13C19AB1" w:rsidR="00C4288B" w:rsidRDefault="00C4288B" w:rsidP="00C4288B">
            <w:pPr>
              <w:jc w:val="center"/>
            </w:pPr>
          </w:p>
        </w:tc>
      </w:tr>
    </w:tbl>
    <w:p w14:paraId="6B435CE5" w14:textId="77777777" w:rsidR="00EF4237" w:rsidRDefault="00EF4237"/>
    <w:sectPr w:rsidR="00EF4237" w:rsidSect="00994A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bble Jelly">
    <w:altName w:val="Cambria"/>
    <w:panose1 w:val="00000000000000000000"/>
    <w:charset w:val="00"/>
    <w:family w:val="roman"/>
    <w:notTrueType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719D"/>
    <w:multiLevelType w:val="hybridMultilevel"/>
    <w:tmpl w:val="CCF4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FD3"/>
    <w:multiLevelType w:val="hybridMultilevel"/>
    <w:tmpl w:val="2B14184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C0430F"/>
    <w:multiLevelType w:val="hybridMultilevel"/>
    <w:tmpl w:val="BC34B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29"/>
    <w:rsid w:val="00042584"/>
    <w:rsid w:val="00094F14"/>
    <w:rsid w:val="00220AE1"/>
    <w:rsid w:val="00310AA2"/>
    <w:rsid w:val="003B654A"/>
    <w:rsid w:val="00430D28"/>
    <w:rsid w:val="00687829"/>
    <w:rsid w:val="00711892"/>
    <w:rsid w:val="00797039"/>
    <w:rsid w:val="007A45B7"/>
    <w:rsid w:val="007A5902"/>
    <w:rsid w:val="0084744D"/>
    <w:rsid w:val="00994AAE"/>
    <w:rsid w:val="009B3EE3"/>
    <w:rsid w:val="009E5CDB"/>
    <w:rsid w:val="00A41914"/>
    <w:rsid w:val="00B302D3"/>
    <w:rsid w:val="00B442EF"/>
    <w:rsid w:val="00B86C6E"/>
    <w:rsid w:val="00BC49F7"/>
    <w:rsid w:val="00C4288B"/>
    <w:rsid w:val="00C76897"/>
    <w:rsid w:val="00D47096"/>
    <w:rsid w:val="00DA05C8"/>
    <w:rsid w:val="00EF4237"/>
    <w:rsid w:val="00F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C2B0"/>
  <w15:docId w15:val="{E007BE1E-4213-4AE0-BD88-B7C7B49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8782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878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189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0A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bHYT_hgqwk" TargetMode="External"/><Relationship Id="rId5" Type="http://schemas.openxmlformats.org/officeDocument/2006/relationships/hyperlink" Target="https://www.youtube.com/watch?v=mlBZeNKCb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anamaría cuervo martelo</dc:creator>
  <cp:keywords/>
  <dc:description/>
  <cp:lastModifiedBy>anamaría cuervo martelo</cp:lastModifiedBy>
  <cp:revision>2</cp:revision>
  <dcterms:created xsi:type="dcterms:W3CDTF">2022-03-11T21:41:00Z</dcterms:created>
  <dcterms:modified xsi:type="dcterms:W3CDTF">2022-03-11T21:41:00Z</dcterms:modified>
</cp:coreProperties>
</file>